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74FE" w:rsidRDefault="000B74FE"/>
    <w:p w:rsidR="000B74FE" w:rsidRDefault="000B74FE">
      <w:r>
        <w:rPr>
          <w:noProof/>
        </w:rPr>
        <w:drawing>
          <wp:anchor distT="0" distB="0" distL="114300" distR="114300" simplePos="0" relativeHeight="251658240" behindDoc="1" locked="0" layoutInCell="1" allowOverlap="1">
            <wp:simplePos x="0" y="0"/>
            <wp:positionH relativeFrom="column">
              <wp:posOffset>27107</wp:posOffset>
            </wp:positionH>
            <wp:positionV relativeFrom="paragraph">
              <wp:posOffset>12617</wp:posOffset>
            </wp:positionV>
            <wp:extent cx="842211" cy="1160619"/>
            <wp:effectExtent l="0" t="0" r="0" b="1905"/>
            <wp:wrapTight wrapText="bothSides">
              <wp:wrapPolygon edited="0">
                <wp:start x="0" y="0"/>
                <wp:lineTo x="0" y="21281"/>
                <wp:lineTo x="21014" y="21281"/>
                <wp:lineTo x="21014" y="0"/>
                <wp:lineTo x="0" y="0"/>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42211" cy="1160619"/>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A53ECD" w:rsidRPr="000B74FE" w:rsidRDefault="00A53ECD">
      <w:pPr>
        <w:rPr>
          <w:b/>
          <w:sz w:val="28"/>
          <w:szCs w:val="28"/>
        </w:rPr>
      </w:pPr>
      <w:r w:rsidRPr="000B74FE">
        <w:rPr>
          <w:b/>
          <w:sz w:val="28"/>
          <w:szCs w:val="28"/>
        </w:rPr>
        <w:t xml:space="preserve">Jean Vanier </w:t>
      </w:r>
    </w:p>
    <w:p w:rsidR="00A53ECD" w:rsidRDefault="00A53ECD">
      <w:r>
        <w:t>Fondateur des communautés de L’Arche</w:t>
      </w:r>
    </w:p>
    <w:p w:rsidR="00A53ECD" w:rsidRDefault="00A53ECD"/>
    <w:p w:rsidR="00A53ECD" w:rsidRDefault="00A53ECD"/>
    <w:p w:rsidR="00A53ECD" w:rsidRDefault="00A53ECD"/>
    <w:p w:rsidR="00A53ECD" w:rsidRDefault="00A53ECD"/>
    <w:p w:rsidR="008A68EC" w:rsidRDefault="005242F3">
      <w:r>
        <w:t>Chère Agnès,</w:t>
      </w:r>
    </w:p>
    <w:p w:rsidR="005242F3" w:rsidRDefault="005242F3"/>
    <w:p w:rsidR="005242F3" w:rsidRDefault="005242F3" w:rsidP="0077740F">
      <w:pPr>
        <w:jc w:val="both"/>
      </w:pPr>
      <w:r>
        <w:t xml:space="preserve">Je comprends ta question. Il est très important de trouver le moyen d’expliquer aux jeunes le sens du Carême. Pour cela, les lectures du mercredi des Cendres nous offrent le meilleur et le </w:t>
      </w:r>
      <w:r w:rsidR="005162E8">
        <w:t>plus bel</w:t>
      </w:r>
      <w:r>
        <w:t xml:space="preserve"> éclairage. Regarde par exemple le chapitre 58 du livre d’Isaïe :</w:t>
      </w:r>
      <w:r w:rsidR="00841469">
        <w:t xml:space="preserve"> je suggère de commencer à le lire au verset 6. Dieu pose une question :</w:t>
      </w:r>
      <w:r>
        <w:t xml:space="preserve"> « </w:t>
      </w:r>
      <w:r>
        <w:rPr>
          <w:i/>
        </w:rPr>
        <w:t>Q</w:t>
      </w:r>
      <w:r w:rsidRPr="005242F3">
        <w:rPr>
          <w:i/>
        </w:rPr>
        <w:t>uel est le jeûne qui plaît ?</w:t>
      </w:r>
      <w:r>
        <w:t> » Puis il répond : « </w:t>
      </w:r>
      <w:r w:rsidRPr="005242F3">
        <w:rPr>
          <w:i/>
        </w:rPr>
        <w:t>N’est-ce pas partager ton pain</w:t>
      </w:r>
      <w:r w:rsidR="00867C0C">
        <w:rPr>
          <w:i/>
        </w:rPr>
        <w:t xml:space="preserve"> avec celui qui a faim</w:t>
      </w:r>
      <w:r w:rsidRPr="005242F3">
        <w:rPr>
          <w:i/>
        </w:rPr>
        <w:t>, accueillir chez toi les pauvres sans abri, couvrir celui que tu verras sans vêtement, ne pas te dérober à ton semblable ?</w:t>
      </w:r>
      <w:r>
        <w:t> » Tel est le véritable sens du Carême. Au début de ce temps de jeûne et de conversion, les chrétiens du monde</w:t>
      </w:r>
      <w:r w:rsidR="00F76B70">
        <w:t xml:space="preserve"> entier</w:t>
      </w:r>
      <w:r w:rsidR="0077740F">
        <w:t xml:space="preserve"> prennent conscience du fait qu’il y a des personnes qui meurent de faim, qu’il y a des réfugiés venant de pays où ils sont en proie à la persécution, qu’il y a des hommes, des femmes et même des enfants qui n’ont pas de toit pour s’abriter. Ce qui plaît à Dieu, c’est de s’occuper des pauvres, c’est la compassion.</w:t>
      </w:r>
    </w:p>
    <w:p w:rsidR="0077740F" w:rsidRDefault="0077740F" w:rsidP="0077740F">
      <w:pPr>
        <w:jc w:val="both"/>
      </w:pPr>
      <w:r>
        <w:t xml:space="preserve">Or les jeunes sont sensibles à cela. Peut-être peux-tu amener tes petits-enfants à rencontrer des personnes qui vivent le dénuement ? Dans notre société, il y en a tellement ! Celles qui sont à la rue, mais aussi celles qui sont enfermées, celles qui se sentent seules, des immigrés, des jeunes abandonnés… Partout, il y a des pauvretés immenses. Cela, à notre porte, </w:t>
      </w:r>
      <w:r w:rsidR="00DC2484">
        <w:t>dans</w:t>
      </w:r>
      <w:r>
        <w:t xml:space="preserve"> nos villes et nos campagnes. Mais tu peux également les sensibiliser à la pauvreté dans le monde, en leur permettant de découvrir, grâce à Internet, ce qui se passe dans les bidonvilles, en Amérique latine ou en Afrique.</w:t>
      </w:r>
    </w:p>
    <w:p w:rsidR="0077740F" w:rsidRDefault="0077740F" w:rsidP="0077740F">
      <w:pPr>
        <w:jc w:val="both"/>
      </w:pPr>
      <w:r>
        <w:t>Il s’agit d’aider tes petits-enfants à comprendre que tous les chrétiens se demandent</w:t>
      </w:r>
      <w:r w:rsidR="00BB5292">
        <w:t xml:space="preserve"> comment vivre la justice dans le monde : que faire pour que cette justice soit réelle ? Nous, qui avons plus de nourriture et de confort que les autres, nous devons être prêts à aider les plus démunis. Se préparer à la résurrection de Jésus en étant proches des pauvres, en ayant des cœurs de compassion et de bonté, c’est lutter pour plus de justice et essayer d’œuvrer pour la paix.</w:t>
      </w:r>
    </w:p>
    <w:p w:rsidR="00E31732" w:rsidRDefault="00E31732" w:rsidP="0077740F">
      <w:pPr>
        <w:jc w:val="both"/>
      </w:pPr>
      <w:bookmarkStart w:id="0" w:name="_GoBack"/>
      <w:bookmarkEnd w:id="0"/>
    </w:p>
    <w:sectPr w:rsidR="00E3173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2F3"/>
    <w:rsid w:val="000B74FE"/>
    <w:rsid w:val="00367CEB"/>
    <w:rsid w:val="005162E8"/>
    <w:rsid w:val="005242F3"/>
    <w:rsid w:val="0077740F"/>
    <w:rsid w:val="007805FE"/>
    <w:rsid w:val="00841469"/>
    <w:rsid w:val="00867C0C"/>
    <w:rsid w:val="008A68EC"/>
    <w:rsid w:val="00954005"/>
    <w:rsid w:val="00974E61"/>
    <w:rsid w:val="00A53ECD"/>
    <w:rsid w:val="00AA56C4"/>
    <w:rsid w:val="00BB5292"/>
    <w:rsid w:val="00CE51FA"/>
    <w:rsid w:val="00DC2484"/>
    <w:rsid w:val="00E31732"/>
    <w:rsid w:val="00F76B70"/>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CFDC1"/>
  <w15:chartTrackingRefBased/>
  <w15:docId w15:val="{D0168756-0AD7-4488-B020-D2AFB1B03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328</Words>
  <Characters>1805</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Francois</dc:creator>
  <cp:keywords/>
  <dc:description/>
  <cp:lastModifiedBy>Francois</cp:lastModifiedBy>
  <cp:revision>11</cp:revision>
  <dcterms:created xsi:type="dcterms:W3CDTF">2018-02-27T10:49:00Z</dcterms:created>
  <dcterms:modified xsi:type="dcterms:W3CDTF">2018-02-27T12:02:00Z</dcterms:modified>
</cp:coreProperties>
</file>